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64" w:rsidRDefault="00113464" w:rsidP="00113464">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May XX, 2015</w:t>
      </w:r>
    </w:p>
    <w:p w:rsidR="00113464" w:rsidRDefault="00113464" w:rsidP="00113464">
      <w:pPr>
        <w:spacing w:after="0" w:line="240" w:lineRule="auto"/>
        <w:rPr>
          <w:rFonts w:ascii="Times New Roman" w:hAnsi="Times New Roman" w:cs="Times New Roman"/>
          <w:sz w:val="24"/>
          <w:szCs w:val="24"/>
        </w:rPr>
      </w:pPr>
    </w:p>
    <w:p w:rsidR="00113464" w:rsidRDefault="00113464" w:rsidP="00113464">
      <w:pPr>
        <w:spacing w:after="0" w:line="240" w:lineRule="auto"/>
        <w:rPr>
          <w:rFonts w:ascii="Times New Roman" w:hAnsi="Times New Roman" w:cs="Times New Roman"/>
          <w:sz w:val="24"/>
          <w:szCs w:val="24"/>
        </w:rPr>
      </w:pPr>
      <w:r>
        <w:rPr>
          <w:rFonts w:ascii="Times New Roman" w:hAnsi="Times New Roman" w:cs="Times New Roman"/>
          <w:sz w:val="24"/>
          <w:szCs w:val="24"/>
        </w:rPr>
        <w:t>The Honorable Jacob J. Lew</w:t>
      </w:r>
    </w:p>
    <w:p w:rsidR="00113464" w:rsidRDefault="00113464" w:rsidP="00113464">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rsidR="00113464" w:rsidRDefault="00113464" w:rsidP="00113464">
      <w:pPr>
        <w:spacing w:after="0" w:line="240" w:lineRule="auto"/>
        <w:rPr>
          <w:rFonts w:ascii="Times New Roman" w:hAnsi="Times New Roman" w:cs="Times New Roman"/>
          <w:sz w:val="24"/>
          <w:szCs w:val="24"/>
        </w:rPr>
      </w:pPr>
      <w:r>
        <w:rPr>
          <w:rFonts w:ascii="Times New Roman" w:hAnsi="Times New Roman" w:cs="Times New Roman"/>
          <w:sz w:val="24"/>
          <w:szCs w:val="24"/>
        </w:rPr>
        <w:t>U.S. Department of the Treasury</w:t>
      </w:r>
    </w:p>
    <w:p w:rsidR="00113464" w:rsidRDefault="00113464" w:rsidP="00113464">
      <w:pPr>
        <w:spacing w:after="0" w:line="240" w:lineRule="auto"/>
        <w:rPr>
          <w:rFonts w:ascii="Times New Roman" w:hAnsi="Times New Roman" w:cs="Times New Roman"/>
          <w:sz w:val="24"/>
          <w:szCs w:val="24"/>
        </w:rPr>
      </w:pPr>
      <w:r>
        <w:rPr>
          <w:rFonts w:ascii="Times New Roman" w:hAnsi="Times New Roman" w:cs="Times New Roman"/>
          <w:sz w:val="24"/>
          <w:szCs w:val="24"/>
        </w:rPr>
        <w:t>1500 Pennsylvania Ave</w:t>
      </w:r>
      <w:r w:rsidR="0037699C">
        <w:rPr>
          <w:rFonts w:ascii="Times New Roman" w:hAnsi="Times New Roman" w:cs="Times New Roman"/>
          <w:sz w:val="24"/>
          <w:szCs w:val="24"/>
        </w:rPr>
        <w:t>.</w:t>
      </w:r>
      <w:r>
        <w:rPr>
          <w:rFonts w:ascii="Times New Roman" w:hAnsi="Times New Roman" w:cs="Times New Roman"/>
          <w:sz w:val="24"/>
          <w:szCs w:val="24"/>
        </w:rPr>
        <w:t>, NW</w:t>
      </w:r>
    </w:p>
    <w:p w:rsidR="00113464" w:rsidRDefault="00113464" w:rsidP="00113464">
      <w:pPr>
        <w:spacing w:after="0" w:line="240" w:lineRule="auto"/>
        <w:rPr>
          <w:rFonts w:ascii="Times New Roman" w:hAnsi="Times New Roman" w:cs="Times New Roman"/>
          <w:sz w:val="24"/>
          <w:szCs w:val="24"/>
        </w:rPr>
      </w:pPr>
      <w:r>
        <w:rPr>
          <w:rFonts w:ascii="Times New Roman" w:hAnsi="Times New Roman" w:cs="Times New Roman"/>
          <w:sz w:val="24"/>
          <w:szCs w:val="24"/>
        </w:rPr>
        <w:t>Washington, DC 20220</w:t>
      </w:r>
    </w:p>
    <w:p w:rsidR="00113464" w:rsidRDefault="00113464" w:rsidP="00113464">
      <w:pPr>
        <w:spacing w:after="0" w:line="240" w:lineRule="auto"/>
        <w:rPr>
          <w:rFonts w:ascii="Times New Roman" w:hAnsi="Times New Roman" w:cs="Times New Roman"/>
          <w:sz w:val="24"/>
          <w:szCs w:val="24"/>
        </w:rPr>
      </w:pPr>
    </w:p>
    <w:p w:rsidR="00113464" w:rsidRDefault="00113464" w:rsidP="00113464">
      <w:pPr>
        <w:spacing w:after="0" w:line="240" w:lineRule="auto"/>
        <w:rPr>
          <w:rFonts w:ascii="Times New Roman" w:hAnsi="Times New Roman" w:cs="Times New Roman"/>
          <w:sz w:val="24"/>
          <w:szCs w:val="24"/>
        </w:rPr>
      </w:pPr>
      <w:r>
        <w:rPr>
          <w:rFonts w:ascii="Times New Roman" w:hAnsi="Times New Roman" w:cs="Times New Roman"/>
          <w:sz w:val="24"/>
          <w:szCs w:val="24"/>
        </w:rPr>
        <w:t>Dear Secretary Lew:</w:t>
      </w:r>
    </w:p>
    <w:p w:rsidR="00113464" w:rsidRDefault="00113464" w:rsidP="00113464">
      <w:pPr>
        <w:spacing w:after="0" w:line="240" w:lineRule="auto"/>
        <w:rPr>
          <w:rFonts w:ascii="Times New Roman" w:hAnsi="Times New Roman" w:cs="Times New Roman"/>
          <w:sz w:val="24"/>
          <w:szCs w:val="24"/>
        </w:rPr>
      </w:pPr>
    </w:p>
    <w:p w:rsidR="00113464" w:rsidRDefault="00113464" w:rsidP="00113464">
      <w:pPr>
        <w:spacing w:after="0" w:line="240" w:lineRule="auto"/>
        <w:rPr>
          <w:rFonts w:ascii="Times New Roman" w:hAnsi="Times New Roman" w:cs="Times New Roman"/>
          <w:sz w:val="24"/>
          <w:szCs w:val="24"/>
        </w:rPr>
      </w:pPr>
      <w:r>
        <w:rPr>
          <w:rFonts w:ascii="Times New Roman" w:hAnsi="Times New Roman" w:cs="Times New Roman"/>
          <w:sz w:val="24"/>
          <w:szCs w:val="24"/>
        </w:rPr>
        <w:t>The stated mission of the Internal Revenue Service (IRS) is to “Provide America’s taxpayers top quality service by helping them understand and meet their tax responsibilities….”  We are concerned that this year’s tax season has been one of the most difficult for the IRS in meeting its objective to provide taxpayers with quality assistance. Key leaders agree. Not only has National Taxpayer Advocate Nina Olson stated that, “we are facing a crisis in taxpayer ser</w:t>
      </w:r>
      <w:r w:rsidR="0037699C">
        <w:rPr>
          <w:rFonts w:ascii="Times New Roman" w:hAnsi="Times New Roman" w:cs="Times New Roman"/>
          <w:sz w:val="24"/>
          <w:szCs w:val="24"/>
        </w:rPr>
        <w:t>vice,” but also the IRS Commissioner</w:t>
      </w:r>
      <w:r>
        <w:rPr>
          <w:rFonts w:ascii="Times New Roman" w:hAnsi="Times New Roman" w:cs="Times New Roman"/>
          <w:sz w:val="24"/>
          <w:szCs w:val="24"/>
        </w:rPr>
        <w:t xml:space="preserve"> admitted that the Internal Revenue Service has provided “truly an abysmal level of service” to taxpayers this year.  </w:t>
      </w:r>
    </w:p>
    <w:p w:rsidR="00113464" w:rsidRDefault="00113464" w:rsidP="00113464">
      <w:pPr>
        <w:spacing w:after="0" w:line="240" w:lineRule="auto"/>
        <w:rPr>
          <w:rFonts w:ascii="Times New Roman" w:hAnsi="Times New Roman" w:cs="Times New Roman"/>
          <w:sz w:val="24"/>
          <w:szCs w:val="24"/>
        </w:rPr>
      </w:pPr>
    </w:p>
    <w:p w:rsidR="00113464" w:rsidRDefault="00113464" w:rsidP="00113464">
      <w:pPr>
        <w:spacing w:after="0" w:line="240" w:lineRule="auto"/>
        <w:rPr>
          <w:rFonts w:ascii="Times New Roman" w:hAnsi="Times New Roman" w:cs="Times New Roman"/>
          <w:sz w:val="24"/>
          <w:szCs w:val="24"/>
        </w:rPr>
      </w:pPr>
      <w:r>
        <w:rPr>
          <w:rFonts w:ascii="Times New Roman" w:hAnsi="Times New Roman" w:cs="Times New Roman"/>
          <w:sz w:val="24"/>
          <w:szCs w:val="24"/>
        </w:rPr>
        <w:t>Our constituents have shared many examples of inadequate service this season.  First, taxpayers have faced unacceptably long wait times to get through to the IRS on the telephone. According to the Treasury Inspector General for Tax Administration’s Interim Report on the 2015 Filing Season, only 38.5 percent of callers received assistance compared to 74.7 percent last year.  Additionally, the IRS hung up on 6.8 million callers (what the IRS calls a “courtesy disconnect”), which is an increase of more than seven times over the previous year.  Even when callers get through to a live person, they receive less helpful assistance than in prior years; IRS taxpayer service personnel may answer only “basic” questions.  Tax professionals calling the Practitioner Priority Service line experienced wait times of up to six hours and as Nina Olson stated, “</w:t>
      </w:r>
      <w:r w:rsidR="0037699C">
        <w:rPr>
          <w:rFonts w:ascii="Times New Roman" w:hAnsi="Times New Roman" w:cs="Times New Roman"/>
          <w:sz w:val="24"/>
          <w:szCs w:val="24"/>
        </w:rPr>
        <w:t>T</w:t>
      </w:r>
      <w:r>
        <w:rPr>
          <w:rFonts w:ascii="Times New Roman" w:hAnsi="Times New Roman" w:cs="Times New Roman"/>
          <w:sz w:val="24"/>
          <w:szCs w:val="24"/>
        </w:rPr>
        <w:t xml:space="preserve">he term ‘Priority’ has provided a small measure of comic relief ….”  </w:t>
      </w:r>
    </w:p>
    <w:p w:rsidR="00113464" w:rsidRPr="00E161B7" w:rsidRDefault="00113464" w:rsidP="00113464">
      <w:pPr>
        <w:spacing w:after="0" w:line="240" w:lineRule="auto"/>
        <w:rPr>
          <w:rFonts w:ascii="Times New Roman" w:hAnsi="Times New Roman" w:cs="Times New Roman"/>
          <w:sz w:val="24"/>
          <w:szCs w:val="24"/>
        </w:rPr>
      </w:pPr>
    </w:p>
    <w:p w:rsidR="00113464" w:rsidRDefault="00113464" w:rsidP="00113464">
      <w:pPr>
        <w:spacing w:after="0" w:line="240" w:lineRule="auto"/>
        <w:rPr>
          <w:rFonts w:ascii="Times New Roman" w:hAnsi="Times New Roman" w:cs="Times New Roman"/>
          <w:sz w:val="24"/>
          <w:szCs w:val="24"/>
        </w:rPr>
      </w:pPr>
      <w:r w:rsidRPr="00E161B7">
        <w:rPr>
          <w:rFonts w:ascii="Times New Roman" w:hAnsi="Times New Roman" w:cs="Times New Roman"/>
          <w:sz w:val="24"/>
          <w:szCs w:val="24"/>
        </w:rPr>
        <w:t xml:space="preserve">We understand that a request is pending for a GAO study to review the historical and current use of IRS resources and issue recommendations for the efficient use of resources to meet the needs of taxpayers.  Accordingly, we ask that you personally review this year’s unacceptable performance by the IRS.  Further, we ask that you provide in writing </w:t>
      </w:r>
      <w:r w:rsidRPr="0054069D">
        <w:rPr>
          <w:rFonts w:ascii="Times New Roman" w:hAnsi="Times New Roman" w:cs="Times New Roman"/>
          <w:sz w:val="24"/>
          <w:szCs w:val="24"/>
        </w:rPr>
        <w:t>by June 30</w:t>
      </w:r>
      <w:r w:rsidRPr="0054069D">
        <w:rPr>
          <w:rFonts w:ascii="Times New Roman" w:hAnsi="Times New Roman" w:cs="Times New Roman"/>
          <w:sz w:val="24"/>
          <w:szCs w:val="24"/>
          <w:vertAlign w:val="superscript"/>
        </w:rPr>
        <w:t>th</w:t>
      </w:r>
      <w:r w:rsidRPr="0054069D">
        <w:rPr>
          <w:rFonts w:ascii="Times New Roman" w:hAnsi="Times New Roman" w:cs="Times New Roman"/>
          <w:sz w:val="24"/>
          <w:szCs w:val="24"/>
        </w:rPr>
        <w:t xml:space="preserve"> your assessment of the problem</w:t>
      </w:r>
      <w:r w:rsidR="005D05AF">
        <w:rPr>
          <w:rFonts w:ascii="Times New Roman" w:hAnsi="Times New Roman" w:cs="Times New Roman"/>
          <w:sz w:val="24"/>
          <w:szCs w:val="24"/>
        </w:rPr>
        <w:t>,</w:t>
      </w:r>
      <w:r w:rsidRPr="0054069D">
        <w:rPr>
          <w:rFonts w:ascii="Times New Roman" w:hAnsi="Times New Roman" w:cs="Times New Roman"/>
          <w:sz w:val="24"/>
          <w:szCs w:val="24"/>
        </w:rPr>
        <w:t xml:space="preserve"> the multiple factors contributing to the unacceptable </w:t>
      </w:r>
      <w:r w:rsidR="005D05AF">
        <w:rPr>
          <w:rFonts w:ascii="Times New Roman" w:hAnsi="Times New Roman" w:cs="Times New Roman"/>
          <w:sz w:val="24"/>
          <w:szCs w:val="24"/>
        </w:rPr>
        <w:t>taxpayer service</w:t>
      </w:r>
      <w:r w:rsidRPr="00E161B7">
        <w:rPr>
          <w:rFonts w:ascii="Times New Roman" w:hAnsi="Times New Roman" w:cs="Times New Roman"/>
          <w:sz w:val="24"/>
          <w:szCs w:val="24"/>
        </w:rPr>
        <w:t xml:space="preserve"> and options for improving IRS service to taxpayers for FY 2015 filing season. We believe it is imperative</w:t>
      </w:r>
      <w:r w:rsidR="0037699C">
        <w:rPr>
          <w:rFonts w:ascii="Times New Roman" w:hAnsi="Times New Roman" w:cs="Times New Roman"/>
          <w:sz w:val="24"/>
          <w:szCs w:val="24"/>
        </w:rPr>
        <w:t xml:space="preserve"> that</w:t>
      </w:r>
      <w:r w:rsidRPr="00E161B7">
        <w:rPr>
          <w:rFonts w:ascii="Times New Roman" w:hAnsi="Times New Roman" w:cs="Times New Roman"/>
          <w:sz w:val="24"/>
          <w:szCs w:val="24"/>
        </w:rPr>
        <w:t xml:space="preserve"> sufficient resources are allocated to taxpayer services and that you work </w:t>
      </w:r>
      <w:r>
        <w:rPr>
          <w:rFonts w:ascii="Times New Roman" w:hAnsi="Times New Roman" w:cs="Times New Roman"/>
          <w:sz w:val="24"/>
          <w:szCs w:val="24"/>
        </w:rPr>
        <w:t xml:space="preserve">to ensure that agency resources will in the future be allocated appropriately to ensure that taxpayers receive adequate assistance.     </w:t>
      </w:r>
    </w:p>
    <w:p w:rsidR="00113464" w:rsidRDefault="00113464" w:rsidP="00113464">
      <w:pPr>
        <w:spacing w:after="0" w:line="240" w:lineRule="auto"/>
        <w:rPr>
          <w:rFonts w:ascii="Times New Roman" w:hAnsi="Times New Roman" w:cs="Times New Roman"/>
          <w:sz w:val="24"/>
          <w:szCs w:val="24"/>
        </w:rPr>
      </w:pPr>
    </w:p>
    <w:p w:rsidR="00113464" w:rsidRDefault="00113464" w:rsidP="00113464">
      <w:pPr>
        <w:spacing w:after="0" w:line="240" w:lineRule="auto"/>
        <w:rPr>
          <w:rFonts w:ascii="Times New Roman" w:hAnsi="Times New Roman" w:cs="Times New Roman"/>
          <w:sz w:val="24"/>
          <w:szCs w:val="24"/>
        </w:rPr>
      </w:pPr>
      <w:r>
        <w:rPr>
          <w:rFonts w:ascii="Times New Roman" w:hAnsi="Times New Roman" w:cs="Times New Roman"/>
          <w:sz w:val="24"/>
          <w:szCs w:val="24"/>
        </w:rPr>
        <w:t>We look forward to hearing from you in the very near future on your plans for improving taxpayer service next year.</w:t>
      </w:r>
    </w:p>
    <w:p w:rsidR="00113464" w:rsidRDefault="00113464" w:rsidP="00113464">
      <w:pPr>
        <w:spacing w:after="0" w:line="240" w:lineRule="auto"/>
        <w:rPr>
          <w:rFonts w:ascii="Times New Roman" w:hAnsi="Times New Roman" w:cs="Times New Roman"/>
          <w:sz w:val="24"/>
          <w:szCs w:val="24"/>
        </w:rPr>
      </w:pPr>
    </w:p>
    <w:p w:rsidR="00113464" w:rsidRDefault="00113464" w:rsidP="00113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Sincerely,</w:t>
      </w:r>
    </w:p>
    <w:bookmarkEnd w:id="0"/>
    <w:p w:rsidR="00113464" w:rsidRDefault="00113464" w:rsidP="00113464">
      <w:pPr>
        <w:spacing w:after="0" w:line="240" w:lineRule="auto"/>
        <w:jc w:val="center"/>
        <w:rPr>
          <w:rFonts w:ascii="Times New Roman" w:hAnsi="Times New Roman" w:cs="Times New Roman"/>
          <w:sz w:val="24"/>
          <w:szCs w:val="24"/>
        </w:rPr>
      </w:pPr>
    </w:p>
    <w:p w:rsidR="00113464" w:rsidRDefault="00113464" w:rsidP="00113464">
      <w:pPr>
        <w:spacing w:after="0" w:line="240" w:lineRule="auto"/>
        <w:jc w:val="center"/>
        <w:rPr>
          <w:rFonts w:ascii="Times New Roman" w:hAnsi="Times New Roman" w:cs="Times New Roman"/>
          <w:sz w:val="24"/>
          <w:szCs w:val="24"/>
        </w:rPr>
      </w:pPr>
    </w:p>
    <w:p w:rsidR="00113464" w:rsidRDefault="00113464" w:rsidP="00113464">
      <w:pPr>
        <w:spacing w:after="0" w:line="240" w:lineRule="auto"/>
        <w:jc w:val="center"/>
        <w:rPr>
          <w:rFonts w:ascii="Times New Roman" w:hAnsi="Times New Roman" w:cs="Times New Roman"/>
          <w:sz w:val="24"/>
          <w:szCs w:val="24"/>
        </w:rPr>
      </w:pPr>
    </w:p>
    <w:p w:rsidR="00113464" w:rsidRDefault="00113464" w:rsidP="00113464">
      <w:pPr>
        <w:spacing w:after="0" w:line="240" w:lineRule="auto"/>
        <w:jc w:val="center"/>
        <w:rPr>
          <w:rFonts w:ascii="Times New Roman" w:hAnsi="Times New Roman" w:cs="Times New Roman"/>
          <w:sz w:val="24"/>
          <w:szCs w:val="24"/>
        </w:rPr>
      </w:pPr>
    </w:p>
    <w:p w:rsidR="00113464" w:rsidRDefault="00113464" w:rsidP="0011346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Roskam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761F">
        <w:rPr>
          <w:rFonts w:ascii="Times New Roman" w:hAnsi="Times New Roman" w:cs="Times New Roman"/>
          <w:sz w:val="24"/>
          <w:szCs w:val="24"/>
        </w:rPr>
        <w:tab/>
      </w:r>
      <w:r>
        <w:rPr>
          <w:rFonts w:ascii="Times New Roman" w:hAnsi="Times New Roman" w:cs="Times New Roman"/>
          <w:sz w:val="24"/>
          <w:szCs w:val="24"/>
        </w:rPr>
        <w:t>Gwen Graham</w:t>
      </w:r>
    </w:p>
    <w:p w:rsidR="00113464" w:rsidRDefault="00113464" w:rsidP="0021761F">
      <w:pPr>
        <w:spacing w:after="0" w:line="240" w:lineRule="auto"/>
        <w:ind w:firstLine="720"/>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761F">
        <w:rPr>
          <w:rFonts w:ascii="Times New Roman" w:hAnsi="Times New Roman" w:cs="Times New Roman"/>
          <w:sz w:val="24"/>
          <w:szCs w:val="24"/>
        </w:rPr>
        <w:tab/>
      </w:r>
      <w:r>
        <w:rPr>
          <w:rFonts w:ascii="Times New Roman" w:hAnsi="Times New Roman" w:cs="Times New Roman"/>
          <w:sz w:val="24"/>
          <w:szCs w:val="24"/>
        </w:rPr>
        <w:t>MEMBER OF CONGRESS</w:t>
      </w:r>
      <w:r>
        <w:rPr>
          <w:rFonts w:ascii="Times New Roman" w:hAnsi="Times New Roman" w:cs="Times New Roman"/>
          <w:sz w:val="24"/>
          <w:szCs w:val="24"/>
        </w:rPr>
        <w:tab/>
      </w:r>
    </w:p>
    <w:p w:rsidR="00D2161E" w:rsidRDefault="00970E86"/>
    <w:sectPr w:rsidR="00D2161E" w:rsidSect="0011346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64"/>
    <w:rsid w:val="00113464"/>
    <w:rsid w:val="0021761F"/>
    <w:rsid w:val="0037699C"/>
    <w:rsid w:val="005D05AF"/>
    <w:rsid w:val="00970E86"/>
    <w:rsid w:val="009F2787"/>
    <w:rsid w:val="00AC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20738-9453-4733-B876-79C9EE3B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Dresen</dc:creator>
  <cp:keywords/>
  <dc:description/>
  <cp:lastModifiedBy>Rachel Dresen</cp:lastModifiedBy>
  <cp:revision>2</cp:revision>
  <cp:lastPrinted>2015-05-15T20:45:00Z</cp:lastPrinted>
  <dcterms:created xsi:type="dcterms:W3CDTF">2015-05-15T21:15:00Z</dcterms:created>
  <dcterms:modified xsi:type="dcterms:W3CDTF">2015-05-15T21:15:00Z</dcterms:modified>
</cp:coreProperties>
</file>