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47" w:rsidRPr="00D65677" w:rsidRDefault="00D65677"/>
    <w:p w:rsidR="00753E31" w:rsidRPr="00D65677" w:rsidRDefault="00A127AB">
      <w:r w:rsidRPr="00D65677">
        <w:t>&lt;Insert Date&gt;</w:t>
      </w:r>
    </w:p>
    <w:p w:rsidR="00753E31" w:rsidRPr="00D65677" w:rsidRDefault="00753E31">
      <w:r w:rsidRPr="00D65677">
        <w:t>Dear &lt;Insert Boss’</w:t>
      </w:r>
      <w:r w:rsidR="00C80800" w:rsidRPr="00D65677">
        <w:t>s</w:t>
      </w:r>
      <w:r w:rsidRPr="00D65677">
        <w:t xml:space="preserve"> Name&gt;:</w:t>
      </w:r>
    </w:p>
    <w:p w:rsidR="00753E31" w:rsidRPr="00D65677" w:rsidRDefault="00753E31">
      <w:r w:rsidRPr="00D65677">
        <w:t>Please consider sending me to the F</w:t>
      </w:r>
      <w:r w:rsidR="00312F17" w:rsidRPr="00D65677">
        <w:t xml:space="preserve">lorida </w:t>
      </w:r>
      <w:r w:rsidR="006A5766" w:rsidRPr="00D65677">
        <w:t>Institute</w:t>
      </w:r>
      <w:r w:rsidR="00312F17" w:rsidRPr="00D65677">
        <w:t xml:space="preserve"> of CPAs’ (FICPA)</w:t>
      </w:r>
      <w:r w:rsidR="00C80800" w:rsidRPr="00D65677">
        <w:t xml:space="preserve"> </w:t>
      </w:r>
      <w:r w:rsidRPr="00D65677">
        <w:t>Health Care Industry C</w:t>
      </w:r>
      <w:r w:rsidR="00A127AB" w:rsidRPr="00D65677">
        <w:t xml:space="preserve">onference in </w:t>
      </w:r>
      <w:r w:rsidR="00D9658A" w:rsidRPr="00D65677">
        <w:t>Orlando, Fla., on April 20–21, 2017.</w:t>
      </w:r>
    </w:p>
    <w:p w:rsidR="00D9658A" w:rsidRPr="00D65677" w:rsidRDefault="00D9658A" w:rsidP="002974CE">
      <w:pPr>
        <w:ind w:left="720"/>
        <w:rPr>
          <w:i/>
        </w:rPr>
      </w:pPr>
      <w:r w:rsidRPr="00D65677">
        <w:rPr>
          <w:i/>
        </w:rPr>
        <w:t>Or</w:t>
      </w:r>
    </w:p>
    <w:p w:rsidR="00D9658A" w:rsidRPr="00D65677" w:rsidRDefault="00D9658A" w:rsidP="002974CE">
      <w:pPr>
        <w:ind w:left="720"/>
      </w:pPr>
      <w:r w:rsidRPr="00D65677">
        <w:rPr>
          <w:i/>
        </w:rPr>
        <w:t>Please consider letting me atten</w:t>
      </w:r>
      <w:bookmarkStart w:id="0" w:name="_GoBack"/>
      <w:bookmarkEnd w:id="0"/>
      <w:r w:rsidRPr="00D65677">
        <w:rPr>
          <w:i/>
        </w:rPr>
        <w:t>d the online FICPA Health Care Industry Conference on April 20–21, 2017.</w:t>
      </w:r>
    </w:p>
    <w:p w:rsidR="00753E31" w:rsidRPr="00D65677" w:rsidRDefault="00753E31">
      <w:r w:rsidRPr="00D65677">
        <w:t>With the implementation of the new standard for not-for-profits, post-election implications and revenue recognition, this conference focuses on several issues that are relevant to my job and provides the opportunity to grow and keep up with the trends.</w:t>
      </w:r>
    </w:p>
    <w:p w:rsidR="00753E31" w:rsidRPr="00D65677" w:rsidRDefault="00753E31">
      <w:r w:rsidRPr="00D65677">
        <w:t>The conference features a very interesting keynote speaker</w:t>
      </w:r>
      <w:r w:rsidR="00A127AB" w:rsidRPr="00D65677">
        <w:t xml:space="preserve">, Robert E. Anderson Jr. from Navigant Consulting, Inc., </w:t>
      </w:r>
      <w:r w:rsidRPr="00D65677">
        <w:t xml:space="preserve">who </w:t>
      </w:r>
      <w:r w:rsidR="00A127AB" w:rsidRPr="00D65677">
        <w:t>is going to discuss the modern-day cybercrime threats, from other countries, criminal organizations and emerging trends.  Mr. Anderson currently is the managing director for a private consulting group, but was formerly a national security executive with the FBI.</w:t>
      </w:r>
    </w:p>
    <w:p w:rsidR="00A127AB" w:rsidRPr="00D65677" w:rsidRDefault="002974CE">
      <w:r w:rsidRPr="00D65677">
        <w:t xml:space="preserve">This conference also offers </w:t>
      </w:r>
      <w:r w:rsidR="00A127AB" w:rsidRPr="00D65677">
        <w:t xml:space="preserve">specific breakout sessions that are relevant to my job </w:t>
      </w:r>
      <w:r w:rsidR="00D9658A" w:rsidRPr="00D65677">
        <w:t>and would furth</w:t>
      </w:r>
      <w:r w:rsidRPr="00D65677">
        <w:t xml:space="preserve">er my expertise for the company.  Some examples of these sessions </w:t>
      </w:r>
      <w:r w:rsidR="00A127AB" w:rsidRPr="00D65677">
        <w:t>are:</w:t>
      </w:r>
    </w:p>
    <w:p w:rsidR="00A127AB" w:rsidRPr="00D65677" w:rsidRDefault="00C80800" w:rsidP="00C80800">
      <w:pPr>
        <w:pStyle w:val="ListParagraph"/>
        <w:numPr>
          <w:ilvl w:val="0"/>
          <w:numId w:val="1"/>
        </w:numPr>
      </w:pPr>
      <w:r w:rsidRPr="00D65677">
        <w:t>&lt;insert breakout sessions&gt;</w:t>
      </w:r>
    </w:p>
    <w:p w:rsidR="00D65677" w:rsidRPr="00D65677" w:rsidRDefault="00D65677">
      <w:r w:rsidRPr="00D65677">
        <w:t>Additionally, the conference offers a sponsor/vendor reception where I would have the opportunity to network with financial leaders in Florida’s health</w:t>
      </w:r>
      <w:r w:rsidRPr="00D65677">
        <w:t xml:space="preserve"> care industry and</w:t>
      </w:r>
      <w:r w:rsidRPr="00D65677">
        <w:t xml:space="preserve"> gain valuable insight, one-on-one, with trends and issues impacting our business.</w:t>
      </w:r>
    </w:p>
    <w:p w:rsidR="00D9658A" w:rsidRPr="00D65677" w:rsidRDefault="00A127AB">
      <w:r w:rsidRPr="00D65677">
        <w:t>The conference qualifies for up to 17 CPE credit hours</w:t>
      </w:r>
      <w:r w:rsidR="00B21219" w:rsidRPr="00D65677">
        <w:t xml:space="preserve"> and is currently running </w:t>
      </w:r>
      <w:r w:rsidR="00D9658A" w:rsidRPr="00D65677">
        <w:t xml:space="preserve">an early-bird special of $550 </w:t>
      </w:r>
      <w:r w:rsidR="00B21219" w:rsidRPr="00D65677">
        <w:t xml:space="preserve">FICPA </w:t>
      </w:r>
      <w:r w:rsidR="00D9658A" w:rsidRPr="00D65677">
        <w:t>Member / $800 Non-Member if I am able to register before March 22, 2017</w:t>
      </w:r>
      <w:r w:rsidR="00C80800" w:rsidRPr="00D65677">
        <w:t>.</w:t>
      </w:r>
      <w:r w:rsidR="00D9658A" w:rsidRPr="00D65677">
        <w:t xml:space="preserve">  After March 22, the rate goes up to $605 </w:t>
      </w:r>
      <w:r w:rsidR="00B21219" w:rsidRPr="00D65677">
        <w:t xml:space="preserve">FICPA </w:t>
      </w:r>
      <w:r w:rsidR="00D9658A" w:rsidRPr="00D65677">
        <w:t>Member / $855 Non-Member.</w:t>
      </w:r>
    </w:p>
    <w:p w:rsidR="00D9658A" w:rsidRPr="00D65677" w:rsidRDefault="00D9658A">
      <w:r w:rsidRPr="00D65677">
        <w:t>The estimated costs for this conference would be:</w:t>
      </w:r>
    </w:p>
    <w:p w:rsidR="00D9658A" w:rsidRPr="00D65677" w:rsidRDefault="00D9658A" w:rsidP="00D9658A">
      <w:pPr>
        <w:ind w:left="720"/>
        <w:rPr>
          <w:rFonts w:cs="Arial"/>
          <w:lang w:val="en"/>
        </w:rPr>
      </w:pPr>
      <w:r w:rsidRPr="00D65677">
        <w:rPr>
          <w:rFonts w:cs="Arial"/>
          <w:lang w:val="en"/>
        </w:rPr>
        <w:t xml:space="preserve">Conference Fee:  </w:t>
      </w:r>
      <w:r w:rsidR="00312F17" w:rsidRPr="00D65677">
        <w:rPr>
          <w:rFonts w:cs="Arial"/>
          <w:lang w:val="en"/>
        </w:rPr>
        <w:t>$</w:t>
      </w:r>
      <w:r w:rsidRPr="00D65677">
        <w:t xml:space="preserve">550 </w:t>
      </w:r>
      <w:r w:rsidR="00312F17" w:rsidRPr="00D65677">
        <w:t xml:space="preserve">FICPA </w:t>
      </w:r>
      <w:r w:rsidRPr="00D65677">
        <w:t>Member / $800 Non-Member</w:t>
      </w:r>
    </w:p>
    <w:p w:rsidR="00D9658A" w:rsidRPr="00D65677" w:rsidRDefault="00D9658A" w:rsidP="00D9658A">
      <w:pPr>
        <w:ind w:left="720"/>
      </w:pPr>
      <w:r w:rsidRPr="00D65677">
        <w:rPr>
          <w:rFonts w:cs="Arial"/>
          <w:lang w:val="en"/>
        </w:rPr>
        <w:t>Airfare: &lt;if applicable&gt;</w:t>
      </w:r>
      <w:r w:rsidRPr="00D65677">
        <w:rPr>
          <w:rFonts w:cs="Arial"/>
          <w:lang w:val="en"/>
        </w:rPr>
        <w:br/>
      </w:r>
      <w:r w:rsidRPr="00D65677">
        <w:rPr>
          <w:rFonts w:cs="Arial"/>
          <w:lang w:val="en"/>
        </w:rPr>
        <w:br/>
        <w:t>Transportation to and from Hotel:  &lt;if applicable&gt;</w:t>
      </w:r>
      <w:r w:rsidRPr="00D65677">
        <w:rPr>
          <w:rFonts w:cs="Arial"/>
          <w:lang w:val="en"/>
        </w:rPr>
        <w:br/>
      </w:r>
      <w:r w:rsidRPr="00D65677">
        <w:rPr>
          <w:rFonts w:cs="Arial"/>
          <w:lang w:val="en"/>
        </w:rPr>
        <w:br/>
        <w:t>Hotel: $</w:t>
      </w:r>
      <w:r w:rsidRPr="00D65677">
        <w:rPr>
          <w:rFonts w:cs="Arial"/>
        </w:rPr>
        <w:t xml:space="preserve">159 Single/Double Occupancy; $15 per additional person per </w:t>
      </w:r>
      <w:r w:rsidR="006A5766" w:rsidRPr="00D65677">
        <w:rPr>
          <w:rFonts w:cs="Arial"/>
        </w:rPr>
        <w:t xml:space="preserve">night </w:t>
      </w:r>
      <w:r w:rsidR="006A5766" w:rsidRPr="00D65677">
        <w:rPr>
          <w:rFonts w:cs="Arial"/>
          <w:lang w:val="en"/>
        </w:rPr>
        <w:t>(</w:t>
      </w:r>
      <w:r w:rsidRPr="00D65677">
        <w:rPr>
          <w:rFonts w:cs="Arial"/>
          <w:lang w:val="en"/>
        </w:rPr>
        <w:t>cutoff date:  Friday, March 31</w:t>
      </w:r>
      <w:proofErr w:type="gramStart"/>
      <w:r w:rsidRPr="00D65677">
        <w:rPr>
          <w:rFonts w:cs="Arial"/>
          <w:lang w:val="en"/>
        </w:rPr>
        <w:t>)</w:t>
      </w:r>
      <w:proofErr w:type="gramEnd"/>
      <w:r w:rsidRPr="00D65677">
        <w:rPr>
          <w:rFonts w:cs="Arial"/>
          <w:lang w:val="en"/>
        </w:rPr>
        <w:br/>
      </w:r>
      <w:r w:rsidRPr="00D65677">
        <w:rPr>
          <w:rFonts w:cs="Arial"/>
          <w:lang w:val="en"/>
        </w:rPr>
        <w:lastRenderedPageBreak/>
        <w:br/>
        <w:t>Meals:  Estimated $50/day</w:t>
      </w:r>
      <w:r w:rsidRPr="00D65677">
        <w:rPr>
          <w:rFonts w:cs="Arial"/>
          <w:lang w:val="en"/>
        </w:rPr>
        <w:br/>
      </w:r>
      <w:r w:rsidRPr="00D65677">
        <w:rPr>
          <w:rFonts w:cs="Arial"/>
          <w:lang w:val="en"/>
        </w:rPr>
        <w:br/>
        <w:t>Total : &lt;calculate total&gt;</w:t>
      </w:r>
    </w:p>
    <w:p w:rsidR="00D9658A" w:rsidRPr="00D65677" w:rsidRDefault="00D9658A">
      <w:r w:rsidRPr="00D65677">
        <w:t xml:space="preserve">Lastly, </w:t>
      </w:r>
      <w:r w:rsidR="002974CE" w:rsidRPr="00D65677">
        <w:t>if you are agreeabl</w:t>
      </w:r>
      <w:r w:rsidR="00C80800" w:rsidRPr="00D65677">
        <w:t>e, there is a</w:t>
      </w:r>
      <w:r w:rsidR="002974CE" w:rsidRPr="00D65677">
        <w:t xml:space="preserve"> </w:t>
      </w:r>
      <w:r w:rsidR="00BC6497" w:rsidRPr="00D65677">
        <w:t xml:space="preserve">pre-conference </w:t>
      </w:r>
      <w:r w:rsidR="002974CE" w:rsidRPr="00D65677">
        <w:t xml:space="preserve">Ethics session available the afternoon of April 19, which would allow me to secure the </w:t>
      </w:r>
      <w:r w:rsidR="00B21219" w:rsidRPr="00D65677">
        <w:t>4</w:t>
      </w:r>
      <w:r w:rsidR="002974CE" w:rsidRPr="00D65677">
        <w:t xml:space="preserve"> CPE hours needed for my license.</w:t>
      </w:r>
    </w:p>
    <w:p w:rsidR="00A127AB" w:rsidRPr="00D65677" w:rsidRDefault="00A127AB">
      <w:pPr>
        <w:rPr>
          <w:rFonts w:cs="Segoe UI"/>
        </w:rPr>
      </w:pPr>
      <w:r w:rsidRPr="00D65677">
        <w:t>Please visit the conference Web site</w:t>
      </w:r>
      <w:r w:rsidR="002974CE" w:rsidRPr="00D65677">
        <w:rPr>
          <w:rFonts w:cs="Segoe UI"/>
        </w:rPr>
        <w:t xml:space="preserve"> to view additional information </w:t>
      </w:r>
      <w:r w:rsidRPr="00D65677">
        <w:t>–</w:t>
      </w:r>
      <w:hyperlink w:history="1"/>
      <w:r w:rsidRPr="00D65677">
        <w:rPr>
          <w:rFonts w:cs="Segoe UI"/>
        </w:rPr>
        <w:t xml:space="preserve"> </w:t>
      </w:r>
      <w:hyperlink r:id="rId6" w:history="1">
        <w:r w:rsidR="00C80800" w:rsidRPr="00D65677">
          <w:rPr>
            <w:rStyle w:val="Hyperlink"/>
            <w:rFonts w:cs="Segoe UI"/>
            <w:color w:val="auto"/>
          </w:rPr>
          <w:t>www.ficpa.org/HCC</w:t>
        </w:r>
      </w:hyperlink>
      <w:r w:rsidR="00BC6497" w:rsidRPr="00D65677">
        <w:rPr>
          <w:rFonts w:cs="Segoe UI"/>
        </w:rPr>
        <w:t>.</w:t>
      </w:r>
    </w:p>
    <w:p w:rsidR="002974CE" w:rsidRPr="00D65677" w:rsidRDefault="002974CE">
      <w:pPr>
        <w:rPr>
          <w:rFonts w:cs="Segoe UI"/>
        </w:rPr>
      </w:pPr>
      <w:r w:rsidRPr="00D65677">
        <w:rPr>
          <w:rFonts w:cs="Segoe UI"/>
        </w:rPr>
        <w:t xml:space="preserve">I feel that this conference is well worth the investment to the </w:t>
      </w:r>
      <w:r w:rsidR="00B21219" w:rsidRPr="00D65677">
        <w:rPr>
          <w:rFonts w:cs="Segoe UI"/>
        </w:rPr>
        <w:t>company</w:t>
      </w:r>
      <w:r w:rsidR="00541073" w:rsidRPr="00D65677">
        <w:rPr>
          <w:rFonts w:cs="Segoe UI"/>
        </w:rPr>
        <w:t xml:space="preserve"> to enhance my credentials to better serve our clients</w:t>
      </w:r>
      <w:r w:rsidRPr="00D65677">
        <w:rPr>
          <w:rFonts w:cs="Segoe UI"/>
        </w:rPr>
        <w:t>.  This conference will allow me to learn more about new and updated health care regulations, the opportunity to meet with vendors, and add valuable knowledge specific to our industry.  If you have any questions or would like to discuss, please let me know.</w:t>
      </w:r>
    </w:p>
    <w:p w:rsidR="002974CE" w:rsidRPr="00D65677" w:rsidRDefault="002974CE">
      <w:pPr>
        <w:rPr>
          <w:rFonts w:cs="Segoe UI"/>
        </w:rPr>
      </w:pPr>
      <w:r w:rsidRPr="00D65677">
        <w:rPr>
          <w:rFonts w:cs="Segoe UI"/>
        </w:rPr>
        <w:t>Thank you,</w:t>
      </w:r>
    </w:p>
    <w:p w:rsidR="002974CE" w:rsidRPr="00D65677" w:rsidRDefault="002974CE">
      <w:pPr>
        <w:rPr>
          <w:rFonts w:cs="Segoe UI"/>
        </w:rPr>
      </w:pPr>
      <w:r w:rsidRPr="00D65677">
        <w:rPr>
          <w:rFonts w:cs="Segoe UI"/>
        </w:rPr>
        <w:t>&lt;Insert Name&gt;</w:t>
      </w:r>
    </w:p>
    <w:p w:rsidR="00753E31" w:rsidRPr="00D65677" w:rsidRDefault="00753E31"/>
    <w:sectPr w:rsidR="00753E31" w:rsidRPr="00D65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B216F"/>
    <w:multiLevelType w:val="hybridMultilevel"/>
    <w:tmpl w:val="CC98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31"/>
    <w:rsid w:val="0006678C"/>
    <w:rsid w:val="000F13D5"/>
    <w:rsid w:val="0020705D"/>
    <w:rsid w:val="002974CE"/>
    <w:rsid w:val="00312F17"/>
    <w:rsid w:val="00541073"/>
    <w:rsid w:val="005B051B"/>
    <w:rsid w:val="00674891"/>
    <w:rsid w:val="00690433"/>
    <w:rsid w:val="006A5766"/>
    <w:rsid w:val="00753E31"/>
    <w:rsid w:val="00800F7E"/>
    <w:rsid w:val="00A127AB"/>
    <w:rsid w:val="00AA7E74"/>
    <w:rsid w:val="00B21219"/>
    <w:rsid w:val="00BC6497"/>
    <w:rsid w:val="00C80800"/>
    <w:rsid w:val="00D65677"/>
    <w:rsid w:val="00D9658A"/>
    <w:rsid w:val="00EC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AB"/>
    <w:rPr>
      <w:color w:val="0000FF" w:themeColor="hyperlink"/>
      <w:u w:val="single"/>
    </w:rPr>
  </w:style>
  <w:style w:type="character" w:styleId="CommentReference">
    <w:name w:val="annotation reference"/>
    <w:basedOn w:val="DefaultParagraphFont"/>
    <w:uiPriority w:val="99"/>
    <w:semiHidden/>
    <w:unhideWhenUsed/>
    <w:rsid w:val="00B21219"/>
    <w:rPr>
      <w:sz w:val="16"/>
      <w:szCs w:val="16"/>
    </w:rPr>
  </w:style>
  <w:style w:type="paragraph" w:styleId="CommentText">
    <w:name w:val="annotation text"/>
    <w:basedOn w:val="Normal"/>
    <w:link w:val="CommentTextChar"/>
    <w:uiPriority w:val="99"/>
    <w:semiHidden/>
    <w:unhideWhenUsed/>
    <w:rsid w:val="00B21219"/>
    <w:pPr>
      <w:spacing w:line="240" w:lineRule="auto"/>
    </w:pPr>
    <w:rPr>
      <w:sz w:val="20"/>
      <w:szCs w:val="20"/>
    </w:rPr>
  </w:style>
  <w:style w:type="character" w:customStyle="1" w:styleId="CommentTextChar">
    <w:name w:val="Comment Text Char"/>
    <w:basedOn w:val="DefaultParagraphFont"/>
    <w:link w:val="CommentText"/>
    <w:uiPriority w:val="99"/>
    <w:semiHidden/>
    <w:rsid w:val="00B21219"/>
    <w:rPr>
      <w:sz w:val="20"/>
      <w:szCs w:val="20"/>
    </w:rPr>
  </w:style>
  <w:style w:type="paragraph" w:styleId="CommentSubject">
    <w:name w:val="annotation subject"/>
    <w:basedOn w:val="CommentText"/>
    <w:next w:val="CommentText"/>
    <w:link w:val="CommentSubjectChar"/>
    <w:uiPriority w:val="99"/>
    <w:semiHidden/>
    <w:unhideWhenUsed/>
    <w:rsid w:val="00B21219"/>
    <w:rPr>
      <w:b/>
      <w:bCs/>
    </w:rPr>
  </w:style>
  <w:style w:type="character" w:customStyle="1" w:styleId="CommentSubjectChar">
    <w:name w:val="Comment Subject Char"/>
    <w:basedOn w:val="CommentTextChar"/>
    <w:link w:val="CommentSubject"/>
    <w:uiPriority w:val="99"/>
    <w:semiHidden/>
    <w:rsid w:val="00B21219"/>
    <w:rPr>
      <w:b/>
      <w:bCs/>
      <w:sz w:val="20"/>
      <w:szCs w:val="20"/>
    </w:rPr>
  </w:style>
  <w:style w:type="paragraph" w:styleId="BalloonText">
    <w:name w:val="Balloon Text"/>
    <w:basedOn w:val="Normal"/>
    <w:link w:val="BalloonTextChar"/>
    <w:uiPriority w:val="99"/>
    <w:semiHidden/>
    <w:unhideWhenUsed/>
    <w:rsid w:val="00B21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19"/>
    <w:rPr>
      <w:rFonts w:ascii="Tahoma" w:hAnsi="Tahoma" w:cs="Tahoma"/>
      <w:sz w:val="16"/>
      <w:szCs w:val="16"/>
    </w:rPr>
  </w:style>
  <w:style w:type="paragraph" w:styleId="ListParagraph">
    <w:name w:val="List Paragraph"/>
    <w:basedOn w:val="Normal"/>
    <w:uiPriority w:val="34"/>
    <w:qFormat/>
    <w:rsid w:val="00C80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AB"/>
    <w:rPr>
      <w:color w:val="0000FF" w:themeColor="hyperlink"/>
      <w:u w:val="single"/>
    </w:rPr>
  </w:style>
  <w:style w:type="character" w:styleId="CommentReference">
    <w:name w:val="annotation reference"/>
    <w:basedOn w:val="DefaultParagraphFont"/>
    <w:uiPriority w:val="99"/>
    <w:semiHidden/>
    <w:unhideWhenUsed/>
    <w:rsid w:val="00B21219"/>
    <w:rPr>
      <w:sz w:val="16"/>
      <w:szCs w:val="16"/>
    </w:rPr>
  </w:style>
  <w:style w:type="paragraph" w:styleId="CommentText">
    <w:name w:val="annotation text"/>
    <w:basedOn w:val="Normal"/>
    <w:link w:val="CommentTextChar"/>
    <w:uiPriority w:val="99"/>
    <w:semiHidden/>
    <w:unhideWhenUsed/>
    <w:rsid w:val="00B21219"/>
    <w:pPr>
      <w:spacing w:line="240" w:lineRule="auto"/>
    </w:pPr>
    <w:rPr>
      <w:sz w:val="20"/>
      <w:szCs w:val="20"/>
    </w:rPr>
  </w:style>
  <w:style w:type="character" w:customStyle="1" w:styleId="CommentTextChar">
    <w:name w:val="Comment Text Char"/>
    <w:basedOn w:val="DefaultParagraphFont"/>
    <w:link w:val="CommentText"/>
    <w:uiPriority w:val="99"/>
    <w:semiHidden/>
    <w:rsid w:val="00B21219"/>
    <w:rPr>
      <w:sz w:val="20"/>
      <w:szCs w:val="20"/>
    </w:rPr>
  </w:style>
  <w:style w:type="paragraph" w:styleId="CommentSubject">
    <w:name w:val="annotation subject"/>
    <w:basedOn w:val="CommentText"/>
    <w:next w:val="CommentText"/>
    <w:link w:val="CommentSubjectChar"/>
    <w:uiPriority w:val="99"/>
    <w:semiHidden/>
    <w:unhideWhenUsed/>
    <w:rsid w:val="00B21219"/>
    <w:rPr>
      <w:b/>
      <w:bCs/>
    </w:rPr>
  </w:style>
  <w:style w:type="character" w:customStyle="1" w:styleId="CommentSubjectChar">
    <w:name w:val="Comment Subject Char"/>
    <w:basedOn w:val="CommentTextChar"/>
    <w:link w:val="CommentSubject"/>
    <w:uiPriority w:val="99"/>
    <w:semiHidden/>
    <w:rsid w:val="00B21219"/>
    <w:rPr>
      <w:b/>
      <w:bCs/>
      <w:sz w:val="20"/>
      <w:szCs w:val="20"/>
    </w:rPr>
  </w:style>
  <w:style w:type="paragraph" w:styleId="BalloonText">
    <w:name w:val="Balloon Text"/>
    <w:basedOn w:val="Normal"/>
    <w:link w:val="BalloonTextChar"/>
    <w:uiPriority w:val="99"/>
    <w:semiHidden/>
    <w:unhideWhenUsed/>
    <w:rsid w:val="00B21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19"/>
    <w:rPr>
      <w:rFonts w:ascii="Tahoma" w:hAnsi="Tahoma" w:cs="Tahoma"/>
      <w:sz w:val="16"/>
      <w:szCs w:val="16"/>
    </w:rPr>
  </w:style>
  <w:style w:type="paragraph" w:styleId="ListParagraph">
    <w:name w:val="List Paragraph"/>
    <w:basedOn w:val="Normal"/>
    <w:uiPriority w:val="34"/>
    <w:qFormat/>
    <w:rsid w:val="00C80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cpa.org/HC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Logue, Betsy</dc:creator>
  <cp:lastModifiedBy>Logue, Betsy</cp:lastModifiedBy>
  <cp:revision>5</cp:revision>
  <dcterms:created xsi:type="dcterms:W3CDTF">2017-01-24T13:43:00Z</dcterms:created>
  <dcterms:modified xsi:type="dcterms:W3CDTF">2017-01-24T14:23:00Z</dcterms:modified>
</cp:coreProperties>
</file>